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4495C" w14:textId="7F5BA903" w:rsidR="00FF256C" w:rsidRPr="002368E8" w:rsidRDefault="00FF256C" w:rsidP="002368E8">
      <w:pPr>
        <w:pStyle w:val="Ttulo"/>
        <w:spacing w:after="120"/>
        <w:rPr>
          <w:rFonts w:ascii="Book Antiqua" w:hAnsi="Book Antiqua" w:cs="Arial"/>
          <w:b w:val="0"/>
          <w:color w:val="auto"/>
          <w:sz w:val="22"/>
          <w:szCs w:val="22"/>
        </w:rPr>
      </w:pPr>
      <w:r w:rsidRPr="002368E8">
        <w:rPr>
          <w:rFonts w:ascii="Book Antiqua" w:hAnsi="Book Antiqua" w:cs="Arial"/>
          <w:b w:val="0"/>
          <w:color w:val="auto"/>
          <w:sz w:val="22"/>
          <w:szCs w:val="22"/>
        </w:rPr>
        <w:t>MENSAGEM AO PROJETO DE LEI N º ___/202</w:t>
      </w:r>
      <w:r w:rsidR="00571AFD" w:rsidRPr="002368E8">
        <w:rPr>
          <w:rFonts w:ascii="Book Antiqua" w:hAnsi="Book Antiqua" w:cs="Arial"/>
          <w:b w:val="0"/>
          <w:color w:val="auto"/>
          <w:sz w:val="22"/>
          <w:szCs w:val="22"/>
        </w:rPr>
        <w:t>1</w:t>
      </w:r>
    </w:p>
    <w:p w14:paraId="1FEC6433" w14:textId="03519C1E" w:rsidR="00FF256C" w:rsidRPr="002368E8" w:rsidRDefault="00FF256C" w:rsidP="002368E8">
      <w:pPr>
        <w:pStyle w:val="Subttulo"/>
        <w:spacing w:after="120"/>
        <w:jc w:val="both"/>
        <w:rPr>
          <w:rFonts w:ascii="Book Antiqua" w:hAnsi="Book Antiqua" w:cs="Arial"/>
          <w:i w:val="0"/>
          <w:iCs w:val="0"/>
          <w:color w:val="auto"/>
          <w:sz w:val="22"/>
          <w:szCs w:val="22"/>
        </w:rPr>
      </w:pPr>
      <w:r w:rsidRPr="002368E8">
        <w:rPr>
          <w:rFonts w:ascii="Book Antiqua" w:hAnsi="Book Antiqua" w:cs="Arial"/>
          <w:i w:val="0"/>
          <w:iCs w:val="0"/>
          <w:color w:val="auto"/>
          <w:sz w:val="22"/>
          <w:szCs w:val="22"/>
        </w:rPr>
        <w:t xml:space="preserve">Excelentíssimo Senhor Presidente da Câmara </w:t>
      </w:r>
      <w:r w:rsidR="00CF733D" w:rsidRPr="002368E8">
        <w:rPr>
          <w:rFonts w:ascii="Book Antiqua" w:hAnsi="Book Antiqua" w:cs="Arial"/>
          <w:i w:val="0"/>
          <w:iCs w:val="0"/>
          <w:color w:val="auto"/>
          <w:sz w:val="22"/>
          <w:szCs w:val="22"/>
        </w:rPr>
        <w:t>São Julião</w:t>
      </w:r>
      <w:r w:rsidRPr="002368E8">
        <w:rPr>
          <w:rFonts w:ascii="Book Antiqua" w:hAnsi="Book Antiqua" w:cs="Arial"/>
          <w:i w:val="0"/>
          <w:iCs w:val="0"/>
          <w:color w:val="auto"/>
          <w:sz w:val="22"/>
          <w:szCs w:val="22"/>
        </w:rPr>
        <w:t>,</w:t>
      </w:r>
    </w:p>
    <w:p w14:paraId="06EEE58F" w14:textId="15E9441E" w:rsidR="00F64D29" w:rsidRPr="002368E8" w:rsidRDefault="00F64D29" w:rsidP="002368E8">
      <w:pPr>
        <w:pStyle w:val="Default"/>
        <w:spacing w:after="120"/>
        <w:jc w:val="both"/>
        <w:rPr>
          <w:rFonts w:ascii="Book Antiqua" w:hAnsi="Book Antiqua" w:cs="Arial"/>
          <w:color w:val="auto"/>
          <w:sz w:val="22"/>
          <w:szCs w:val="22"/>
        </w:rPr>
      </w:pPr>
    </w:p>
    <w:p w14:paraId="30E6E9F9" w14:textId="3CACBE8F" w:rsidR="00F64D29" w:rsidRPr="002368E8" w:rsidRDefault="00F64D29" w:rsidP="002368E8">
      <w:pPr>
        <w:autoSpaceDE w:val="0"/>
        <w:autoSpaceDN w:val="0"/>
        <w:adjustRightInd w:val="0"/>
        <w:spacing w:after="120" w:line="240" w:lineRule="auto"/>
        <w:ind w:firstLine="709"/>
        <w:jc w:val="both"/>
        <w:rPr>
          <w:rFonts w:ascii="Book Antiqua" w:hAnsi="Book Antiqua" w:cs="Arial"/>
        </w:rPr>
      </w:pPr>
      <w:r w:rsidRPr="002368E8">
        <w:rPr>
          <w:rFonts w:ascii="Book Antiqua" w:hAnsi="Book Antiqua" w:cs="Arial"/>
          <w:b/>
          <w:bCs/>
        </w:rPr>
        <w:t>CONSIDERANDO</w:t>
      </w:r>
      <w:r w:rsidRPr="002368E8">
        <w:rPr>
          <w:rFonts w:ascii="Book Antiqua" w:hAnsi="Book Antiqua" w:cs="Arial"/>
        </w:rPr>
        <w:t xml:space="preserve"> a situação de excepcionalidade vivida no município de </w:t>
      </w:r>
      <w:r w:rsidR="00CF733D" w:rsidRPr="002368E8">
        <w:rPr>
          <w:rFonts w:ascii="Book Antiqua" w:hAnsi="Book Antiqua" w:cs="Arial"/>
        </w:rPr>
        <w:t>São Julião</w:t>
      </w:r>
      <w:r w:rsidRPr="002368E8">
        <w:rPr>
          <w:rFonts w:ascii="Book Antiqua" w:hAnsi="Book Antiqua" w:cs="Arial"/>
        </w:rPr>
        <w:t>, com número expressivo de queimadas, colocando em risco a vida e a saúde da população e com imensos danos ao meio ambiente;</w:t>
      </w:r>
    </w:p>
    <w:p w14:paraId="28539D6F" w14:textId="7A97557C" w:rsidR="00F64D29" w:rsidRPr="002368E8" w:rsidRDefault="00F64D29" w:rsidP="002368E8">
      <w:pPr>
        <w:autoSpaceDE w:val="0"/>
        <w:autoSpaceDN w:val="0"/>
        <w:adjustRightInd w:val="0"/>
        <w:spacing w:after="120" w:line="240" w:lineRule="auto"/>
        <w:ind w:firstLine="709"/>
        <w:jc w:val="both"/>
        <w:rPr>
          <w:rFonts w:ascii="Book Antiqua" w:hAnsi="Book Antiqua" w:cs="Arial"/>
        </w:rPr>
      </w:pPr>
      <w:r w:rsidRPr="002368E8">
        <w:rPr>
          <w:rFonts w:ascii="Book Antiqua" w:hAnsi="Book Antiqua" w:cs="Arial"/>
          <w:b/>
          <w:bCs/>
        </w:rPr>
        <w:t>CONSIDERANDO</w:t>
      </w:r>
      <w:r w:rsidRPr="002368E8">
        <w:rPr>
          <w:rFonts w:ascii="Book Antiqua" w:hAnsi="Book Antiqua" w:cs="Arial"/>
        </w:rPr>
        <w:t xml:space="preserve"> que, aliado à baixa umidade do ar e às altas temperaturas no município de </w:t>
      </w:r>
      <w:r w:rsidR="00CF733D" w:rsidRPr="002368E8">
        <w:rPr>
          <w:rFonts w:ascii="Book Antiqua" w:hAnsi="Book Antiqua" w:cs="Arial"/>
        </w:rPr>
        <w:t>São Julião</w:t>
      </w:r>
      <w:r w:rsidRPr="002368E8">
        <w:rPr>
          <w:rFonts w:ascii="Book Antiqua" w:hAnsi="Book Antiqua" w:cs="Arial"/>
        </w:rPr>
        <w:t>, o fogo poderá se propagar rapidamente dentro de plantações, pastagens, sistemas agroflorestais e florestas, causando incêndios acidentais com prejuízos econômicos, ambientais e à saúde da população;</w:t>
      </w:r>
    </w:p>
    <w:p w14:paraId="3A71EE5F" w14:textId="33891B90" w:rsidR="00F64D29" w:rsidRPr="002368E8" w:rsidRDefault="00F64D29" w:rsidP="002368E8">
      <w:pPr>
        <w:autoSpaceDE w:val="0"/>
        <w:autoSpaceDN w:val="0"/>
        <w:adjustRightInd w:val="0"/>
        <w:spacing w:after="120" w:line="240" w:lineRule="auto"/>
        <w:ind w:firstLine="709"/>
        <w:jc w:val="both"/>
        <w:rPr>
          <w:rFonts w:ascii="Book Antiqua" w:hAnsi="Book Antiqua" w:cs="Arial"/>
        </w:rPr>
      </w:pPr>
      <w:r w:rsidRPr="002368E8">
        <w:rPr>
          <w:rFonts w:ascii="Book Antiqua" w:hAnsi="Book Antiqua" w:cs="Arial"/>
          <w:b/>
          <w:bCs/>
        </w:rPr>
        <w:t>CONSIDERANDO</w:t>
      </w:r>
      <w:r w:rsidRPr="002368E8">
        <w:rPr>
          <w:rFonts w:ascii="Book Antiqua" w:hAnsi="Book Antiqua" w:cs="Arial"/>
        </w:rPr>
        <w:t xml:space="preserve"> que, nos termos do art. 39, da Lei nº 12.651/2012 (Código Florestal), “os órgãos ambientais do SISNAMA, bem como todo e qualquer órgão público ou privado responsável pela gestão de áreas com vegetação nativa ou plantios florestais, deverão elaborar, atualizar e implantar planos de contingência para o combate aos incêndios florestais”;</w:t>
      </w:r>
    </w:p>
    <w:p w14:paraId="250822EE" w14:textId="64B7ACD0" w:rsidR="00F64D29" w:rsidRPr="002368E8" w:rsidRDefault="00F64D29" w:rsidP="002368E8">
      <w:pPr>
        <w:autoSpaceDE w:val="0"/>
        <w:autoSpaceDN w:val="0"/>
        <w:adjustRightInd w:val="0"/>
        <w:spacing w:after="120" w:line="240" w:lineRule="auto"/>
        <w:ind w:firstLine="709"/>
        <w:jc w:val="both"/>
        <w:rPr>
          <w:rFonts w:ascii="Book Antiqua" w:hAnsi="Book Antiqua" w:cs="Arial"/>
        </w:rPr>
      </w:pPr>
      <w:r w:rsidRPr="002368E8">
        <w:rPr>
          <w:rFonts w:ascii="Book Antiqua" w:hAnsi="Book Antiqua" w:cs="Arial"/>
          <w:b/>
          <w:bCs/>
        </w:rPr>
        <w:t>CONSIDERANDO</w:t>
      </w:r>
      <w:r w:rsidRPr="002368E8">
        <w:rPr>
          <w:rFonts w:ascii="Book Antiqua" w:hAnsi="Book Antiqua" w:cs="Arial"/>
        </w:rPr>
        <w:t xml:space="preserve"> que, segundo o art. 1.228, § 1º, do Código Civil, o direito de propriedade deve ser exercido em consonância com as suas finalidades econômicas e sociais e de modo que sejam preservados, em conformidade com o estabelecido em lei especial, a flora, a fauna, as belezas naturais, o equilíbrio ecológico e o patrimônio histórico e artístico, bem como evitada a poluição do ar e das águas;</w:t>
      </w:r>
    </w:p>
    <w:p w14:paraId="4E87FD41" w14:textId="0623D16B" w:rsidR="00F64D29" w:rsidRPr="002368E8" w:rsidRDefault="00F64D29" w:rsidP="002368E8">
      <w:pPr>
        <w:autoSpaceDE w:val="0"/>
        <w:autoSpaceDN w:val="0"/>
        <w:adjustRightInd w:val="0"/>
        <w:spacing w:after="120" w:line="240" w:lineRule="auto"/>
        <w:ind w:firstLine="709"/>
        <w:jc w:val="both"/>
        <w:rPr>
          <w:rFonts w:ascii="Book Antiqua" w:hAnsi="Book Antiqua" w:cs="Arial"/>
        </w:rPr>
      </w:pPr>
      <w:r w:rsidRPr="002368E8">
        <w:rPr>
          <w:rFonts w:ascii="Book Antiqua" w:hAnsi="Book Antiqua" w:cs="Arial"/>
          <w:b/>
          <w:bCs/>
        </w:rPr>
        <w:t>CONSIDERANDO</w:t>
      </w:r>
      <w:r w:rsidRPr="002368E8">
        <w:rPr>
          <w:rFonts w:ascii="Book Antiqua" w:hAnsi="Book Antiqua" w:cs="Arial"/>
        </w:rPr>
        <w:t xml:space="preserve"> que, dessa forma, o titular da propriedade deve atender a função social exigida, não lhe sendo permitido o uso abusivo;</w:t>
      </w:r>
    </w:p>
    <w:p w14:paraId="033526F6" w14:textId="6707F824" w:rsidR="00FF256C" w:rsidRPr="002368E8" w:rsidRDefault="00F64D29" w:rsidP="002368E8">
      <w:pPr>
        <w:pStyle w:val="Default"/>
        <w:spacing w:after="120"/>
        <w:ind w:firstLine="709"/>
        <w:jc w:val="both"/>
        <w:rPr>
          <w:rFonts w:ascii="Book Antiqua" w:hAnsi="Book Antiqua" w:cs="Arial"/>
          <w:color w:val="auto"/>
          <w:sz w:val="22"/>
          <w:szCs w:val="22"/>
        </w:rPr>
      </w:pPr>
      <w:r w:rsidRPr="002368E8">
        <w:rPr>
          <w:rFonts w:ascii="Book Antiqua" w:hAnsi="Book Antiqua" w:cs="Arial"/>
          <w:b/>
          <w:bCs/>
          <w:sz w:val="22"/>
          <w:szCs w:val="22"/>
        </w:rPr>
        <w:t>CONSIDERANDO</w:t>
      </w:r>
      <w:r w:rsidRPr="002368E8">
        <w:rPr>
          <w:rFonts w:ascii="Book Antiqua" w:hAnsi="Book Antiqua" w:cs="Arial"/>
          <w:sz w:val="22"/>
          <w:szCs w:val="22"/>
        </w:rPr>
        <w:t xml:space="preserve"> que, os </w:t>
      </w:r>
      <w:r w:rsidR="00FF256C" w:rsidRPr="002368E8">
        <w:rPr>
          <w:rFonts w:ascii="Book Antiqua" w:hAnsi="Book Antiqua" w:cs="Arial"/>
          <w:color w:val="auto"/>
          <w:sz w:val="22"/>
          <w:szCs w:val="22"/>
        </w:rPr>
        <w:t>municípios brasileiros</w:t>
      </w:r>
      <w:r w:rsidRPr="002368E8">
        <w:rPr>
          <w:rFonts w:ascii="Book Antiqua" w:hAnsi="Book Antiqua" w:cs="Arial"/>
          <w:color w:val="auto"/>
          <w:sz w:val="22"/>
          <w:szCs w:val="22"/>
        </w:rPr>
        <w:t xml:space="preserve"> devem ter</w:t>
      </w:r>
      <w:r w:rsidR="00FF256C" w:rsidRPr="002368E8">
        <w:rPr>
          <w:rFonts w:ascii="Book Antiqua" w:hAnsi="Book Antiqua" w:cs="Arial"/>
          <w:color w:val="auto"/>
          <w:sz w:val="22"/>
          <w:szCs w:val="22"/>
        </w:rPr>
        <w:t xml:space="preserve"> maior atenção às questões ambientais, motivo pela qual se deve adequar as legislações locais para atender às exigências contidas na Constituição Federal e nas legislações federal e estadual que dispõem sobre educação e meio ambiente</w:t>
      </w:r>
      <w:r w:rsidRPr="002368E8">
        <w:rPr>
          <w:rFonts w:ascii="Book Antiqua" w:hAnsi="Book Antiqua" w:cs="Arial"/>
          <w:color w:val="auto"/>
          <w:sz w:val="22"/>
          <w:szCs w:val="22"/>
        </w:rPr>
        <w:t>;</w:t>
      </w:r>
    </w:p>
    <w:p w14:paraId="2DCD1223" w14:textId="0860681C" w:rsidR="00F64D29" w:rsidRPr="002368E8" w:rsidRDefault="00F64D29" w:rsidP="002368E8">
      <w:pPr>
        <w:pStyle w:val="Default"/>
        <w:spacing w:after="120"/>
        <w:ind w:firstLine="709"/>
        <w:jc w:val="both"/>
        <w:rPr>
          <w:rFonts w:ascii="Book Antiqua" w:hAnsi="Book Antiqua" w:cs="Arial"/>
          <w:color w:val="auto"/>
          <w:sz w:val="22"/>
          <w:szCs w:val="22"/>
        </w:rPr>
      </w:pPr>
      <w:r w:rsidRPr="002368E8">
        <w:rPr>
          <w:rFonts w:ascii="Book Antiqua" w:hAnsi="Book Antiqua" w:cs="Arial"/>
          <w:color w:val="auto"/>
          <w:sz w:val="22"/>
          <w:szCs w:val="22"/>
        </w:rPr>
        <w:t xml:space="preserve">É com elevada honra que submetemos para análise de Vossa Excelência e dos Ilustres Vereadores dessa E. Casa, </w:t>
      </w:r>
      <w:r w:rsidR="000D384B" w:rsidRPr="002368E8">
        <w:rPr>
          <w:rFonts w:ascii="Book Antiqua" w:hAnsi="Book Antiqua" w:cs="Arial"/>
          <w:color w:val="auto"/>
          <w:sz w:val="22"/>
          <w:szCs w:val="22"/>
        </w:rPr>
        <w:t xml:space="preserve">com pedido de tramitação em regime de urgência, </w:t>
      </w:r>
      <w:r w:rsidRPr="002368E8">
        <w:rPr>
          <w:rFonts w:ascii="Book Antiqua" w:hAnsi="Book Antiqua" w:cs="Arial"/>
          <w:color w:val="auto"/>
          <w:sz w:val="22"/>
          <w:szCs w:val="22"/>
        </w:rPr>
        <w:t>o anexo Projeto de Lei que</w:t>
      </w:r>
      <w:r w:rsidRPr="002368E8">
        <w:rPr>
          <w:rFonts w:ascii="Book Antiqua" w:hAnsi="Book Antiqua" w:cs="Arial"/>
          <w:bCs/>
          <w:color w:val="auto"/>
          <w:sz w:val="22"/>
          <w:szCs w:val="22"/>
        </w:rPr>
        <w:t xml:space="preserve"> </w:t>
      </w:r>
      <w:r w:rsidRPr="002368E8">
        <w:rPr>
          <w:rFonts w:ascii="Book Antiqua" w:eastAsia="Times New Roman" w:hAnsi="Book Antiqua" w:cs="Arial"/>
          <w:bCs/>
          <w:color w:val="auto"/>
          <w:kern w:val="36"/>
          <w:sz w:val="22"/>
          <w:szCs w:val="22"/>
          <w:lang w:eastAsia="pt-BR"/>
        </w:rPr>
        <w:t xml:space="preserve">dispõe sobre </w:t>
      </w:r>
      <w:r w:rsidRPr="002368E8">
        <w:rPr>
          <w:rFonts w:ascii="Book Antiqua" w:hAnsi="Book Antiqua" w:cs="Arial"/>
          <w:bCs/>
          <w:sz w:val="22"/>
          <w:szCs w:val="22"/>
        </w:rPr>
        <w:t xml:space="preserve">a proibição de queimadas </w:t>
      </w:r>
      <w:r w:rsidRPr="002368E8">
        <w:rPr>
          <w:rFonts w:ascii="Book Antiqua" w:hAnsi="Book Antiqua" w:cs="Arial"/>
          <w:bCs/>
          <w:color w:val="auto"/>
          <w:sz w:val="22"/>
          <w:szCs w:val="22"/>
        </w:rPr>
        <w:t xml:space="preserve">no Município de </w:t>
      </w:r>
      <w:r w:rsidR="00CF733D" w:rsidRPr="002368E8">
        <w:rPr>
          <w:rFonts w:ascii="Book Antiqua" w:hAnsi="Book Antiqua" w:cs="Arial"/>
          <w:color w:val="auto"/>
          <w:sz w:val="22"/>
          <w:szCs w:val="22"/>
        </w:rPr>
        <w:t>São Julião</w:t>
      </w:r>
      <w:r w:rsidRPr="002368E8">
        <w:rPr>
          <w:rFonts w:ascii="Book Antiqua" w:hAnsi="Book Antiqua" w:cs="Arial"/>
          <w:color w:val="auto"/>
          <w:sz w:val="22"/>
          <w:szCs w:val="22"/>
        </w:rPr>
        <w:t>, a fim de que essa Casa Legislativa, pelos seus ilustres pares, o aprove na forma constitucional.</w:t>
      </w:r>
    </w:p>
    <w:p w14:paraId="2924581A" w14:textId="37C765FB" w:rsidR="00FF256C" w:rsidRPr="002368E8" w:rsidRDefault="00FF256C" w:rsidP="002368E8">
      <w:pPr>
        <w:pStyle w:val="Default"/>
        <w:spacing w:after="120"/>
        <w:ind w:firstLine="709"/>
        <w:jc w:val="both"/>
        <w:rPr>
          <w:rFonts w:ascii="Book Antiqua" w:hAnsi="Book Antiqua" w:cs="Arial"/>
          <w:color w:val="auto"/>
          <w:sz w:val="22"/>
          <w:szCs w:val="22"/>
        </w:rPr>
      </w:pPr>
      <w:r w:rsidRPr="002368E8">
        <w:rPr>
          <w:rFonts w:ascii="Book Antiqua" w:hAnsi="Book Antiqua" w:cs="Arial"/>
          <w:color w:val="auto"/>
          <w:sz w:val="22"/>
          <w:szCs w:val="22"/>
        </w:rPr>
        <w:t>Em razão do que se explanou, encaminhamos o presente Projeto de Lei para análise dos Excelentíssimos Vereadores, contando com a presteza e com a soberana análise e aprovação, valendo-nos da oportunidade para reiterar protestos da mais alta estima e consideração.</w:t>
      </w:r>
    </w:p>
    <w:p w14:paraId="7254A1C8" w14:textId="77777777" w:rsidR="00FF256C" w:rsidRPr="002368E8" w:rsidRDefault="00FF256C" w:rsidP="002368E8">
      <w:pPr>
        <w:pStyle w:val="Default"/>
        <w:spacing w:after="120"/>
        <w:ind w:firstLine="709"/>
        <w:jc w:val="both"/>
        <w:rPr>
          <w:rFonts w:ascii="Book Antiqua" w:hAnsi="Book Antiqua" w:cs="Arial"/>
          <w:color w:val="auto"/>
          <w:sz w:val="22"/>
          <w:szCs w:val="22"/>
        </w:rPr>
      </w:pPr>
      <w:r w:rsidRPr="002368E8">
        <w:rPr>
          <w:rFonts w:ascii="Book Antiqua" w:hAnsi="Book Antiqua" w:cs="Arial"/>
          <w:color w:val="auto"/>
          <w:sz w:val="22"/>
          <w:szCs w:val="22"/>
        </w:rPr>
        <w:t>Cordialmente,</w:t>
      </w:r>
    </w:p>
    <w:p w14:paraId="5482C6EF" w14:textId="77777777" w:rsidR="00CF733D" w:rsidRPr="002368E8" w:rsidRDefault="00CF733D" w:rsidP="002368E8">
      <w:pPr>
        <w:spacing w:after="120" w:line="240" w:lineRule="auto"/>
        <w:jc w:val="center"/>
        <w:rPr>
          <w:rFonts w:ascii="Book Antiqua" w:hAnsi="Book Antiqua" w:cs="Arial"/>
          <w:b/>
        </w:rPr>
      </w:pPr>
      <w:r w:rsidRPr="002368E8">
        <w:rPr>
          <w:rFonts w:ascii="Book Antiqua" w:hAnsi="Book Antiqua" w:cs="Arial"/>
          <w:b/>
        </w:rPr>
        <w:t xml:space="preserve">Samuel de Sousa Alencar </w:t>
      </w:r>
    </w:p>
    <w:p w14:paraId="4E180689" w14:textId="3E7CCAF4" w:rsidR="00772D09" w:rsidRPr="002368E8" w:rsidRDefault="00772D09" w:rsidP="002368E8">
      <w:pPr>
        <w:spacing w:after="120" w:line="240" w:lineRule="auto"/>
        <w:jc w:val="center"/>
        <w:rPr>
          <w:rFonts w:ascii="Book Antiqua" w:hAnsi="Book Antiqua" w:cs="Arial"/>
          <w:b/>
          <w:bCs/>
        </w:rPr>
      </w:pPr>
      <w:r w:rsidRPr="002368E8">
        <w:rPr>
          <w:rFonts w:ascii="Book Antiqua" w:hAnsi="Book Antiqua" w:cs="Arial"/>
          <w:b/>
          <w:bCs/>
        </w:rPr>
        <w:t>Prefeito Municipal</w:t>
      </w:r>
    </w:p>
    <w:p w14:paraId="6EF7A27E" w14:textId="77777777" w:rsidR="00FF256C" w:rsidRPr="002368E8" w:rsidRDefault="00FF256C" w:rsidP="002368E8">
      <w:pPr>
        <w:pStyle w:val="Standard"/>
        <w:spacing w:after="120"/>
        <w:jc w:val="center"/>
        <w:rPr>
          <w:rFonts w:ascii="Book Antiqua" w:hAnsi="Book Antiqua" w:cs="Arial"/>
          <w:b/>
          <w:bCs/>
          <w:color w:val="000000"/>
          <w:sz w:val="22"/>
          <w:szCs w:val="22"/>
        </w:rPr>
      </w:pPr>
    </w:p>
    <w:p w14:paraId="241B7AE2" w14:textId="78DAF207" w:rsidR="00571AFD" w:rsidRPr="002368E8" w:rsidRDefault="00571AFD" w:rsidP="002368E8">
      <w:pPr>
        <w:pStyle w:val="Default"/>
        <w:spacing w:after="120"/>
        <w:jc w:val="both"/>
        <w:outlineLvl w:val="0"/>
        <w:rPr>
          <w:rFonts w:ascii="Book Antiqua" w:hAnsi="Book Antiqua" w:cs="Arial"/>
          <w:color w:val="auto"/>
          <w:sz w:val="22"/>
          <w:szCs w:val="22"/>
        </w:rPr>
      </w:pPr>
      <w:r w:rsidRPr="002368E8">
        <w:rPr>
          <w:rFonts w:ascii="Book Antiqua" w:hAnsi="Book Antiqua" w:cs="Arial"/>
          <w:color w:val="auto"/>
          <w:sz w:val="22"/>
          <w:szCs w:val="22"/>
        </w:rPr>
        <w:lastRenderedPageBreak/>
        <w:t xml:space="preserve">Projeto de Lei n°_______, de </w:t>
      </w:r>
      <w:r w:rsidR="002368E8">
        <w:rPr>
          <w:rFonts w:ascii="Book Antiqua" w:hAnsi="Book Antiqua" w:cs="Arial"/>
          <w:color w:val="auto"/>
          <w:sz w:val="22"/>
          <w:szCs w:val="22"/>
        </w:rPr>
        <w:t>27</w:t>
      </w:r>
      <w:r w:rsidRPr="002368E8">
        <w:rPr>
          <w:rFonts w:ascii="Book Antiqua" w:hAnsi="Book Antiqua" w:cs="Arial"/>
          <w:color w:val="auto"/>
          <w:sz w:val="22"/>
          <w:szCs w:val="22"/>
        </w:rPr>
        <w:t xml:space="preserve"> de </w:t>
      </w:r>
      <w:r w:rsidR="002368E8">
        <w:rPr>
          <w:rFonts w:ascii="Book Antiqua" w:hAnsi="Book Antiqua" w:cs="Arial"/>
          <w:color w:val="auto"/>
          <w:sz w:val="22"/>
          <w:szCs w:val="22"/>
        </w:rPr>
        <w:t>abril</w:t>
      </w:r>
      <w:r w:rsidRPr="002368E8">
        <w:rPr>
          <w:rFonts w:ascii="Book Antiqua" w:hAnsi="Book Antiqua" w:cs="Arial"/>
          <w:color w:val="auto"/>
          <w:sz w:val="22"/>
          <w:szCs w:val="22"/>
        </w:rPr>
        <w:t xml:space="preserve"> de 2021.</w:t>
      </w:r>
    </w:p>
    <w:p w14:paraId="3474BF2A" w14:textId="77777777" w:rsidR="002368E8" w:rsidRDefault="002368E8" w:rsidP="002368E8">
      <w:pPr>
        <w:pStyle w:val="Standard"/>
        <w:spacing w:after="120"/>
        <w:ind w:left="3402"/>
        <w:jc w:val="both"/>
        <w:rPr>
          <w:rFonts w:ascii="Book Antiqua" w:hAnsi="Book Antiqua" w:cs="Arial"/>
          <w:color w:val="000000"/>
          <w:sz w:val="22"/>
          <w:szCs w:val="22"/>
        </w:rPr>
      </w:pPr>
    </w:p>
    <w:p w14:paraId="597F68E0" w14:textId="77167ADF" w:rsidR="00B42D62" w:rsidRPr="008B0255" w:rsidRDefault="00F64D29" w:rsidP="002368E8">
      <w:pPr>
        <w:pStyle w:val="Standard"/>
        <w:spacing w:after="120"/>
        <w:ind w:left="3402"/>
        <w:jc w:val="both"/>
        <w:rPr>
          <w:rFonts w:ascii="Book Antiqua" w:hAnsi="Book Antiqua" w:cs="Arial"/>
          <w:b/>
          <w:bCs/>
          <w:color w:val="000000"/>
          <w:sz w:val="22"/>
          <w:szCs w:val="22"/>
        </w:rPr>
      </w:pPr>
      <w:r w:rsidRPr="008B0255">
        <w:rPr>
          <w:rFonts w:ascii="Book Antiqua" w:hAnsi="Book Antiqua" w:cs="Arial"/>
          <w:b/>
          <w:bCs/>
          <w:color w:val="000000"/>
          <w:sz w:val="22"/>
          <w:szCs w:val="22"/>
        </w:rPr>
        <w:t xml:space="preserve">Dispõe sobre a proibição de queimadas no âmbito do município de </w:t>
      </w:r>
      <w:r w:rsidR="00CF733D" w:rsidRPr="008B0255">
        <w:rPr>
          <w:rFonts w:ascii="Book Antiqua" w:hAnsi="Book Antiqua" w:cs="Arial"/>
          <w:b/>
          <w:bCs/>
          <w:sz w:val="22"/>
          <w:szCs w:val="22"/>
        </w:rPr>
        <w:t>São Julião</w:t>
      </w:r>
      <w:r w:rsidR="00571AFD" w:rsidRPr="008B0255">
        <w:rPr>
          <w:rFonts w:ascii="Book Antiqua" w:hAnsi="Book Antiqua" w:cs="Arial"/>
          <w:b/>
          <w:bCs/>
          <w:color w:val="000000"/>
          <w:sz w:val="22"/>
          <w:szCs w:val="22"/>
        </w:rPr>
        <w:t xml:space="preserve"> </w:t>
      </w:r>
      <w:r w:rsidRPr="008B0255">
        <w:rPr>
          <w:rFonts w:ascii="Book Antiqua" w:hAnsi="Book Antiqua" w:cs="Arial"/>
          <w:b/>
          <w:bCs/>
          <w:color w:val="000000"/>
          <w:sz w:val="22"/>
          <w:szCs w:val="22"/>
        </w:rPr>
        <w:t>e dá outras providências.</w:t>
      </w:r>
    </w:p>
    <w:p w14:paraId="07E7504A" w14:textId="77777777" w:rsidR="00B42D62" w:rsidRPr="002368E8" w:rsidRDefault="00B42D62" w:rsidP="002368E8">
      <w:pPr>
        <w:pStyle w:val="Standard"/>
        <w:spacing w:after="120"/>
        <w:jc w:val="both"/>
        <w:rPr>
          <w:rFonts w:ascii="Book Antiqua" w:hAnsi="Book Antiqua" w:cs="Arial"/>
          <w:color w:val="000000"/>
          <w:sz w:val="22"/>
          <w:szCs w:val="22"/>
        </w:rPr>
      </w:pPr>
    </w:p>
    <w:p w14:paraId="1714A2F8" w14:textId="1E4BF06F" w:rsidR="00FF256C" w:rsidRPr="002368E8" w:rsidRDefault="002368E8" w:rsidP="002368E8">
      <w:pPr>
        <w:pStyle w:val="NormalWeb"/>
        <w:spacing w:before="0" w:beforeAutospacing="0" w:after="120" w:afterAutospacing="0"/>
        <w:jc w:val="both"/>
        <w:rPr>
          <w:rFonts w:ascii="Book Antiqua" w:hAnsi="Book Antiqua" w:cs="Arial"/>
          <w:sz w:val="22"/>
          <w:szCs w:val="22"/>
        </w:rPr>
      </w:pPr>
      <w:r w:rsidRPr="002368E8">
        <w:rPr>
          <w:rFonts w:ascii="Book Antiqua" w:hAnsi="Book Antiqua" w:cs="Arial"/>
          <w:b/>
          <w:bCs/>
          <w:sz w:val="22"/>
          <w:szCs w:val="22"/>
        </w:rPr>
        <w:t>O PREFEITO DO MUNICÍPIO DE SÃO JULIÃO</w:t>
      </w:r>
      <w:r w:rsidR="00FF256C" w:rsidRPr="002368E8">
        <w:rPr>
          <w:rFonts w:ascii="Book Antiqua" w:hAnsi="Book Antiqua" w:cs="Arial"/>
          <w:sz w:val="22"/>
          <w:szCs w:val="22"/>
        </w:rPr>
        <w:t>, Estado do Piauí, no uso de suas atribuições que lhes são conferidas pela Constituição Federal, Constituição Estadual e Lei Orgânica do Município, faço saber que a Câmara Municipal aprovou e eu sanciono a seguinte Lei:</w:t>
      </w:r>
    </w:p>
    <w:p w14:paraId="26ECDBA3" w14:textId="77777777" w:rsidR="00B42D62" w:rsidRPr="002368E8" w:rsidRDefault="00B42D62" w:rsidP="002368E8">
      <w:pPr>
        <w:pStyle w:val="Standard"/>
        <w:spacing w:after="120"/>
        <w:ind w:firstLine="1701"/>
        <w:jc w:val="both"/>
        <w:rPr>
          <w:rFonts w:ascii="Book Antiqua" w:hAnsi="Book Antiqua" w:cs="Arial"/>
          <w:color w:val="000000"/>
          <w:sz w:val="22"/>
          <w:szCs w:val="22"/>
        </w:rPr>
      </w:pPr>
    </w:p>
    <w:p w14:paraId="67B2C258" w14:textId="772EC4B2"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 xml:space="preserve">Art. 1º. Fica proibida a queima de resíduos sólidos, vegetação ou qualquer outro material orgânico ou inorgânico, no âmbito do perímetro do Município de </w:t>
      </w:r>
      <w:r w:rsidR="00CF733D" w:rsidRPr="002368E8">
        <w:rPr>
          <w:rFonts w:ascii="Book Antiqua" w:hAnsi="Book Antiqua" w:cs="Arial"/>
          <w:sz w:val="22"/>
          <w:szCs w:val="22"/>
        </w:rPr>
        <w:t>São Julião</w:t>
      </w:r>
      <w:r w:rsidRPr="002368E8">
        <w:rPr>
          <w:rFonts w:ascii="Book Antiqua" w:hAnsi="Book Antiqua" w:cs="Arial"/>
          <w:color w:val="000000"/>
          <w:sz w:val="22"/>
          <w:szCs w:val="22"/>
        </w:rPr>
        <w:t>, ressalvadas as hipóteses previstas no art. 38, da Lei nº 12.561, de 25 de maio de 2012 (Código Florestal).</w:t>
      </w:r>
    </w:p>
    <w:p w14:paraId="79622A9E" w14:textId="14E7D4D0"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Parágrafo Único. A proibição de que trata esta Lei se estende a todo tipo de queimada, inclusive, aquelas decorrentes de extrações, limpeza de terrenos, varrição de passeios ou de vias públicas na zona urbana do Município.</w:t>
      </w:r>
    </w:p>
    <w:p w14:paraId="06F77029" w14:textId="1CDBEF1B"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Art. 2º. Toda pessoa física ou jurídica que, de qualquer forma, praticar ação lesiva ao meio ambiente através de fogo, ficará sujeita às penalidades previstas nesta Lei, não excluindo outras sanções estabelecidas na legislação vigente.</w:t>
      </w:r>
    </w:p>
    <w:p w14:paraId="737050E1" w14:textId="3C70937C"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 1º. A inobservância do disposto nesta Lei sujeitará o infrator, gradativamente, às seguintes penalidades:</w:t>
      </w:r>
    </w:p>
    <w:p w14:paraId="262DF5EC" w14:textId="45D6CA1F"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 xml:space="preserve">I - </w:t>
      </w:r>
      <w:proofErr w:type="gramStart"/>
      <w:r w:rsidRPr="002368E8">
        <w:rPr>
          <w:rFonts w:ascii="Book Antiqua" w:hAnsi="Book Antiqua" w:cs="Arial"/>
          <w:color w:val="000000"/>
          <w:sz w:val="22"/>
          <w:szCs w:val="22"/>
        </w:rPr>
        <w:t>em</w:t>
      </w:r>
      <w:proofErr w:type="gramEnd"/>
      <w:r w:rsidRPr="002368E8">
        <w:rPr>
          <w:rFonts w:ascii="Book Antiqua" w:hAnsi="Book Antiqua" w:cs="Arial"/>
          <w:color w:val="000000"/>
          <w:sz w:val="22"/>
          <w:szCs w:val="22"/>
        </w:rPr>
        <w:t xml:space="preserve"> relação à queima de resíduos domiciliares:</w:t>
      </w:r>
    </w:p>
    <w:p w14:paraId="525D83E6" w14:textId="5C14EB71"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a) se praticada por particular em seu próprio terreno ou em alheio, multa no valor de R$ 1.500,00 (um mil e quinhentos reais);</w:t>
      </w:r>
    </w:p>
    <w:p w14:paraId="6899F042" w14:textId="27ABD72B"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b) se praticada por particular em passeios ou vias públicas, multa no valor de R$ 2.500,00 (dois mil e quinhentos reais)</w:t>
      </w:r>
      <w:r w:rsidR="00F64D29" w:rsidRPr="002368E8">
        <w:rPr>
          <w:rFonts w:ascii="Book Antiqua" w:hAnsi="Book Antiqua" w:cs="Arial"/>
          <w:color w:val="000000"/>
          <w:sz w:val="22"/>
          <w:szCs w:val="22"/>
        </w:rPr>
        <w:t>;</w:t>
      </w:r>
    </w:p>
    <w:p w14:paraId="2E7B03B2" w14:textId="72C49132"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 xml:space="preserve">II - </w:t>
      </w:r>
      <w:proofErr w:type="gramStart"/>
      <w:r w:rsidRPr="002368E8">
        <w:rPr>
          <w:rFonts w:ascii="Book Antiqua" w:hAnsi="Book Antiqua" w:cs="Arial"/>
          <w:color w:val="000000"/>
          <w:sz w:val="22"/>
          <w:szCs w:val="22"/>
        </w:rPr>
        <w:t>em</w:t>
      </w:r>
      <w:proofErr w:type="gramEnd"/>
      <w:r w:rsidRPr="002368E8">
        <w:rPr>
          <w:rFonts w:ascii="Book Antiqua" w:hAnsi="Book Antiqua" w:cs="Arial"/>
          <w:color w:val="000000"/>
          <w:sz w:val="22"/>
          <w:szCs w:val="22"/>
        </w:rPr>
        <w:t xml:space="preserve"> relação à queima de resíduos industriais ou comerciais:</w:t>
      </w:r>
    </w:p>
    <w:p w14:paraId="6199C1A4" w14:textId="7A032D16"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a) se praticada nos próprios terrenos dos respectivos estabelecimentos industriais ou comerciais, multa no valor de valor de R$ 3.500,00 (três mil e quinhentos reais);</w:t>
      </w:r>
    </w:p>
    <w:p w14:paraId="62A68B77" w14:textId="3ABE707B"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b) se praticada em passeios ou vias públicas, multa no valor de valor de R$ 4.500,00 (quatro mil e quinhentos reais)</w:t>
      </w:r>
      <w:r w:rsidR="00F64D29" w:rsidRPr="002368E8">
        <w:rPr>
          <w:rFonts w:ascii="Book Antiqua" w:hAnsi="Book Antiqua" w:cs="Arial"/>
          <w:color w:val="000000"/>
          <w:sz w:val="22"/>
          <w:szCs w:val="22"/>
        </w:rPr>
        <w:t>;</w:t>
      </w:r>
    </w:p>
    <w:p w14:paraId="2377045B" w14:textId="12D142FC"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III - em relação a outras espécies de resíduos:</w:t>
      </w:r>
    </w:p>
    <w:p w14:paraId="13A82439" w14:textId="01036CC2"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a) se praticada por particular ou responsável legal em seu próprio terreno ou em alheio, multa no valor de R$ 1.500,00 (um mil e quinhentos reais);</w:t>
      </w:r>
    </w:p>
    <w:p w14:paraId="0746FEDC" w14:textId="6016B8DD"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 xml:space="preserve">b) se praticada em passeios ou vias públicas, multa no valor de valor de R$ 2.500,00 </w:t>
      </w:r>
      <w:r w:rsidRPr="002368E8">
        <w:rPr>
          <w:rFonts w:ascii="Book Antiqua" w:hAnsi="Book Antiqua" w:cs="Arial"/>
          <w:color w:val="000000"/>
          <w:sz w:val="22"/>
          <w:szCs w:val="22"/>
        </w:rPr>
        <w:lastRenderedPageBreak/>
        <w:t>(quatro mil e quinhentos reais)</w:t>
      </w:r>
      <w:r w:rsidR="00F64D29" w:rsidRPr="002368E8">
        <w:rPr>
          <w:rFonts w:ascii="Book Antiqua" w:hAnsi="Book Antiqua" w:cs="Arial"/>
          <w:color w:val="000000"/>
          <w:sz w:val="22"/>
          <w:szCs w:val="22"/>
        </w:rPr>
        <w:t>;</w:t>
      </w:r>
    </w:p>
    <w:p w14:paraId="66D9AAE3" w14:textId="7B6FEC38"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 xml:space="preserve">IV - </w:t>
      </w:r>
      <w:proofErr w:type="gramStart"/>
      <w:r w:rsidRPr="002368E8">
        <w:rPr>
          <w:rFonts w:ascii="Book Antiqua" w:hAnsi="Book Antiqua" w:cs="Arial"/>
          <w:color w:val="000000"/>
          <w:sz w:val="22"/>
          <w:szCs w:val="22"/>
        </w:rPr>
        <w:t>nos</w:t>
      </w:r>
      <w:proofErr w:type="gramEnd"/>
      <w:r w:rsidRPr="002368E8">
        <w:rPr>
          <w:rFonts w:ascii="Book Antiqua" w:hAnsi="Book Antiqua" w:cs="Arial"/>
          <w:color w:val="000000"/>
          <w:sz w:val="22"/>
          <w:szCs w:val="22"/>
        </w:rPr>
        <w:t xml:space="preserve"> casos de reincidência, as multas previstas nos incisos I, II e III deste artigo serão aplicadas em dobro;</w:t>
      </w:r>
    </w:p>
    <w:p w14:paraId="39AC7FCF" w14:textId="0FC624D2"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 xml:space="preserve">V - </w:t>
      </w:r>
      <w:proofErr w:type="gramStart"/>
      <w:r w:rsidRPr="002368E8">
        <w:rPr>
          <w:rFonts w:ascii="Book Antiqua" w:hAnsi="Book Antiqua" w:cs="Arial"/>
          <w:color w:val="000000"/>
          <w:sz w:val="22"/>
          <w:szCs w:val="22"/>
        </w:rPr>
        <w:t>suspensão</w:t>
      </w:r>
      <w:proofErr w:type="gramEnd"/>
      <w:r w:rsidRPr="002368E8">
        <w:rPr>
          <w:rFonts w:ascii="Book Antiqua" w:hAnsi="Book Antiqua" w:cs="Arial"/>
          <w:color w:val="000000"/>
          <w:sz w:val="22"/>
          <w:szCs w:val="22"/>
        </w:rPr>
        <w:t xml:space="preserve"> de Alvará de concessão, permissão ou licenciamento, em se tratando de estabelecimentos industriais e comerciais, até o pagamento das multas aplicadas.</w:t>
      </w:r>
    </w:p>
    <w:p w14:paraId="6139A092" w14:textId="3F7F50B3"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 2º. O montante arrecadado com a aplicação de sanções decorrentes desta Lei será revertido em favor do Fundo Municipal do Meio Ambiente, salvo quando, a critério do Poder Público, restar comprovado o interesse público para outra finalidade.</w:t>
      </w:r>
    </w:p>
    <w:p w14:paraId="603116A0" w14:textId="1247B6A7"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Art. 3º. Qualquer pessoa poderá denunciar queimadas feitas em desacordo com as normas dispostas nesta Lei às autoridades competentes.</w:t>
      </w:r>
    </w:p>
    <w:p w14:paraId="1CC3C15F" w14:textId="6436CD0D"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Parágrafo único. O denunciante, em assim desejando, não precisará se identificar, bastando tão somente fornecer os elementos suficientes para a identificação do infrator.</w:t>
      </w:r>
    </w:p>
    <w:p w14:paraId="0E62CF0D" w14:textId="319FC100"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 xml:space="preserve">Art. 4º Caberá à Prefeitura </w:t>
      </w:r>
      <w:r w:rsidR="00CF733D" w:rsidRPr="002368E8">
        <w:rPr>
          <w:rFonts w:ascii="Book Antiqua" w:hAnsi="Book Antiqua" w:cs="Arial"/>
          <w:color w:val="000000"/>
          <w:sz w:val="22"/>
          <w:szCs w:val="22"/>
        </w:rPr>
        <w:t>São Julião</w:t>
      </w:r>
      <w:r w:rsidR="005B6FC3" w:rsidRPr="002368E8">
        <w:rPr>
          <w:rFonts w:ascii="Book Antiqua" w:hAnsi="Book Antiqua" w:cs="Arial"/>
          <w:color w:val="000000"/>
          <w:sz w:val="22"/>
          <w:szCs w:val="22"/>
        </w:rPr>
        <w:t>,</w:t>
      </w:r>
      <w:r w:rsidRPr="002368E8">
        <w:rPr>
          <w:rFonts w:ascii="Book Antiqua" w:hAnsi="Book Antiqua" w:cs="Arial"/>
          <w:color w:val="000000"/>
          <w:sz w:val="22"/>
          <w:szCs w:val="22"/>
        </w:rPr>
        <w:t xml:space="preserve"> através de seu órgão competente, </w:t>
      </w:r>
      <w:r w:rsidR="009E0055" w:rsidRPr="002368E8">
        <w:rPr>
          <w:rFonts w:ascii="Book Antiqua" w:hAnsi="Book Antiqua" w:cs="Arial"/>
          <w:color w:val="000000"/>
          <w:sz w:val="22"/>
          <w:szCs w:val="22"/>
        </w:rPr>
        <w:t xml:space="preserve">realizar campanhas educativas sobre as queimadas e </w:t>
      </w:r>
      <w:r w:rsidRPr="002368E8">
        <w:rPr>
          <w:rFonts w:ascii="Book Antiqua" w:hAnsi="Book Antiqua" w:cs="Arial"/>
          <w:color w:val="000000"/>
          <w:sz w:val="22"/>
          <w:szCs w:val="22"/>
        </w:rPr>
        <w:t>fazer a fiscalização do cumprimento desta Lei, no que couber.</w:t>
      </w:r>
    </w:p>
    <w:p w14:paraId="4ADCD1EC" w14:textId="3E5D5B1B"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Art. 5º. Esta Lei entra em vigor na data de sua publicação.</w:t>
      </w:r>
    </w:p>
    <w:p w14:paraId="63D0C6CB" w14:textId="1E7CFE51" w:rsidR="00B42D62" w:rsidRPr="002368E8" w:rsidRDefault="00B42D62" w:rsidP="002368E8">
      <w:pPr>
        <w:pStyle w:val="Standard"/>
        <w:spacing w:after="120"/>
        <w:jc w:val="both"/>
        <w:rPr>
          <w:rFonts w:ascii="Book Antiqua" w:hAnsi="Book Antiqua" w:cs="Arial"/>
          <w:color w:val="000000"/>
          <w:sz w:val="22"/>
          <w:szCs w:val="22"/>
        </w:rPr>
      </w:pPr>
      <w:r w:rsidRPr="002368E8">
        <w:rPr>
          <w:rFonts w:ascii="Book Antiqua" w:hAnsi="Book Antiqua" w:cs="Arial"/>
          <w:color w:val="000000"/>
          <w:sz w:val="22"/>
          <w:szCs w:val="22"/>
        </w:rPr>
        <w:t>Art. 6º. Revogam-se as disposições em contrário.</w:t>
      </w:r>
    </w:p>
    <w:p w14:paraId="65B9E891" w14:textId="25D60084" w:rsidR="00571AFD" w:rsidRPr="002368E8" w:rsidRDefault="00571AFD" w:rsidP="002368E8">
      <w:pPr>
        <w:pStyle w:val="NormalWeb"/>
        <w:spacing w:before="0" w:beforeAutospacing="0" w:after="120" w:afterAutospacing="0"/>
        <w:jc w:val="both"/>
        <w:rPr>
          <w:rFonts w:ascii="Book Antiqua" w:hAnsi="Book Antiqua" w:cs="Arial"/>
          <w:sz w:val="22"/>
          <w:szCs w:val="22"/>
        </w:rPr>
      </w:pPr>
      <w:r w:rsidRPr="002368E8">
        <w:rPr>
          <w:rFonts w:ascii="Book Antiqua" w:hAnsi="Book Antiqua" w:cs="Arial"/>
          <w:sz w:val="22"/>
          <w:szCs w:val="22"/>
        </w:rPr>
        <w:t xml:space="preserve">Prefeitura Municipal de </w:t>
      </w:r>
      <w:r w:rsidR="00CF733D" w:rsidRPr="002368E8">
        <w:rPr>
          <w:rFonts w:ascii="Book Antiqua" w:hAnsi="Book Antiqua" w:cs="Arial"/>
          <w:sz w:val="22"/>
          <w:szCs w:val="22"/>
        </w:rPr>
        <w:t>São Julião</w:t>
      </w:r>
      <w:r w:rsidRPr="002368E8">
        <w:rPr>
          <w:rFonts w:ascii="Book Antiqua" w:hAnsi="Book Antiqua" w:cs="Arial"/>
          <w:sz w:val="22"/>
          <w:szCs w:val="22"/>
        </w:rPr>
        <w:t xml:space="preserve">, </w:t>
      </w:r>
      <w:r w:rsidR="002368E8">
        <w:rPr>
          <w:rFonts w:ascii="Book Antiqua" w:hAnsi="Book Antiqua" w:cs="Arial"/>
          <w:sz w:val="22"/>
          <w:szCs w:val="22"/>
        </w:rPr>
        <w:t>27</w:t>
      </w:r>
      <w:r w:rsidRPr="002368E8">
        <w:rPr>
          <w:rFonts w:ascii="Book Antiqua" w:hAnsi="Book Antiqua" w:cs="Arial"/>
          <w:sz w:val="22"/>
          <w:szCs w:val="22"/>
        </w:rPr>
        <w:t xml:space="preserve"> de </w:t>
      </w:r>
      <w:proofErr w:type="gramStart"/>
      <w:r w:rsidR="002368E8">
        <w:rPr>
          <w:rFonts w:ascii="Book Antiqua" w:hAnsi="Book Antiqua" w:cs="Arial"/>
          <w:sz w:val="22"/>
          <w:szCs w:val="22"/>
        </w:rPr>
        <w:t>Abril</w:t>
      </w:r>
      <w:proofErr w:type="gramEnd"/>
      <w:r w:rsidRPr="002368E8">
        <w:rPr>
          <w:rFonts w:ascii="Book Antiqua" w:hAnsi="Book Antiqua" w:cs="Arial"/>
          <w:sz w:val="22"/>
          <w:szCs w:val="22"/>
        </w:rPr>
        <w:t xml:space="preserve"> de 2021.</w:t>
      </w:r>
    </w:p>
    <w:p w14:paraId="486413B7" w14:textId="77777777" w:rsidR="00772D09" w:rsidRPr="002368E8" w:rsidRDefault="00772D09" w:rsidP="002368E8">
      <w:pPr>
        <w:pStyle w:val="NormalWeb"/>
        <w:spacing w:before="0" w:beforeAutospacing="0" w:after="120" w:afterAutospacing="0"/>
        <w:jc w:val="both"/>
        <w:rPr>
          <w:rFonts w:ascii="Book Antiqua" w:hAnsi="Book Antiqua" w:cs="Arial"/>
          <w:sz w:val="22"/>
          <w:szCs w:val="22"/>
        </w:rPr>
      </w:pPr>
    </w:p>
    <w:p w14:paraId="6BED0075" w14:textId="77777777" w:rsidR="00CF733D" w:rsidRPr="002368E8" w:rsidRDefault="00CF733D" w:rsidP="002368E8">
      <w:pPr>
        <w:spacing w:after="120" w:line="240" w:lineRule="auto"/>
        <w:jc w:val="center"/>
        <w:rPr>
          <w:rFonts w:ascii="Book Antiqua" w:hAnsi="Book Antiqua" w:cs="Arial"/>
          <w:b/>
        </w:rPr>
      </w:pPr>
      <w:r w:rsidRPr="002368E8">
        <w:rPr>
          <w:rFonts w:ascii="Book Antiqua" w:hAnsi="Book Antiqua" w:cs="Arial"/>
          <w:b/>
        </w:rPr>
        <w:t xml:space="preserve">Samuel de Sousa Alencar </w:t>
      </w:r>
    </w:p>
    <w:p w14:paraId="58AFD4D9" w14:textId="549ED20C" w:rsidR="00772D09" w:rsidRPr="002368E8" w:rsidRDefault="00772D09" w:rsidP="002368E8">
      <w:pPr>
        <w:spacing w:after="120" w:line="240" w:lineRule="auto"/>
        <w:jc w:val="center"/>
        <w:rPr>
          <w:rFonts w:ascii="Book Antiqua" w:hAnsi="Book Antiqua" w:cs="Arial"/>
          <w:b/>
          <w:bCs/>
        </w:rPr>
      </w:pPr>
      <w:r w:rsidRPr="002368E8">
        <w:rPr>
          <w:rFonts w:ascii="Book Antiqua" w:hAnsi="Book Antiqua" w:cs="Arial"/>
          <w:b/>
          <w:bCs/>
        </w:rPr>
        <w:t>Prefeito Municipal</w:t>
      </w:r>
    </w:p>
    <w:p w14:paraId="28FF6FEC" w14:textId="77777777" w:rsidR="0009684A" w:rsidRPr="002368E8" w:rsidRDefault="0009684A" w:rsidP="002368E8">
      <w:pPr>
        <w:spacing w:after="120" w:line="240" w:lineRule="auto"/>
        <w:rPr>
          <w:rFonts w:ascii="Book Antiqua" w:hAnsi="Book Antiqua" w:cs="Arial"/>
        </w:rPr>
      </w:pPr>
    </w:p>
    <w:sectPr w:rsidR="0009684A" w:rsidRPr="002368E8" w:rsidSect="00C65CF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B382F" w14:textId="77777777" w:rsidR="00674B7A" w:rsidRDefault="00674B7A" w:rsidP="0009684A">
      <w:pPr>
        <w:spacing w:after="0" w:line="240" w:lineRule="auto"/>
      </w:pPr>
      <w:r>
        <w:separator/>
      </w:r>
    </w:p>
  </w:endnote>
  <w:endnote w:type="continuationSeparator" w:id="0">
    <w:p w14:paraId="4EAFC273" w14:textId="77777777" w:rsidR="00674B7A" w:rsidRDefault="00674B7A" w:rsidP="0009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674D" w14:textId="77777777" w:rsidR="00674B7A" w:rsidRDefault="00674B7A" w:rsidP="0009684A">
      <w:pPr>
        <w:spacing w:after="0" w:line="240" w:lineRule="auto"/>
      </w:pPr>
      <w:r>
        <w:separator/>
      </w:r>
    </w:p>
  </w:footnote>
  <w:footnote w:type="continuationSeparator" w:id="0">
    <w:p w14:paraId="6833804B" w14:textId="77777777" w:rsidR="00674B7A" w:rsidRDefault="00674B7A" w:rsidP="0009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052E" w14:textId="77777777" w:rsidR="002368E8" w:rsidRDefault="002368E8" w:rsidP="002368E8">
    <w:pPr>
      <w:pStyle w:val="Ttulo"/>
      <w:ind w:left="567" w:right="711"/>
    </w:pPr>
    <w:r>
      <w:rPr>
        <w:noProof/>
      </w:rPr>
      <w:pict w14:anchorId="21532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6578939" o:spid="_x0000_s2049" type="#_x0000_t75" style="position:absolute;left:0;text-align:left;margin-left:0;margin-top:0;width:558.8pt;height:259.65pt;z-index:-251655168;mso-position-horizontal:center;mso-position-horizontal-relative:margin;mso-position-vertical:center;mso-position-vertical-relative:margin" o:allowincell="f">
          <v:imagedata r:id="rId1" o:title="timbre"/>
          <w10:wrap anchorx="margin" anchory="margin"/>
        </v:shape>
      </w:pict>
    </w:r>
    <w:r>
      <w:rPr>
        <w:noProof/>
      </w:rPr>
      <w:drawing>
        <wp:anchor distT="0" distB="0" distL="0" distR="0" simplePos="0" relativeHeight="251660288" behindDoc="0" locked="0" layoutInCell="1" allowOverlap="1" wp14:anchorId="5961F48B" wp14:editId="1DEF4F44">
          <wp:simplePos x="0" y="0"/>
          <wp:positionH relativeFrom="page">
            <wp:posOffset>228282</wp:posOffset>
          </wp:positionH>
          <wp:positionV relativeFrom="paragraph">
            <wp:posOffset>37984</wp:posOffset>
          </wp:positionV>
          <wp:extent cx="1238250" cy="1026391"/>
          <wp:effectExtent l="0" t="0" r="0" b="254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238250" cy="102639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allowOverlap="1" wp14:anchorId="00C0A438" wp14:editId="7968BAE0">
          <wp:simplePos x="0" y="0"/>
          <wp:positionH relativeFrom="page">
            <wp:posOffset>6476596</wp:posOffset>
          </wp:positionH>
          <wp:positionV relativeFrom="paragraph">
            <wp:posOffset>79642</wp:posOffset>
          </wp:positionV>
          <wp:extent cx="709902" cy="981221"/>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709902" cy="981221"/>
                  </a:xfrm>
                  <a:prstGeom prst="rect">
                    <a:avLst/>
                  </a:prstGeom>
                </pic:spPr>
              </pic:pic>
            </a:graphicData>
          </a:graphic>
        </wp:anchor>
      </w:drawing>
    </w:r>
    <w:r>
      <w:t>PREFEITURA MUNICIPAL</w:t>
    </w:r>
    <w:r>
      <w:rPr>
        <w:spacing w:val="-4"/>
      </w:rPr>
      <w:t xml:space="preserve"> </w:t>
    </w:r>
    <w:r>
      <w:t>DE</w:t>
    </w:r>
    <w:r>
      <w:rPr>
        <w:spacing w:val="-3"/>
      </w:rPr>
      <w:t xml:space="preserve"> </w:t>
    </w:r>
    <w:r>
      <w:t>SÃO</w:t>
    </w:r>
    <w:r>
      <w:rPr>
        <w:spacing w:val="-5"/>
      </w:rPr>
      <w:t xml:space="preserve"> </w:t>
    </w:r>
    <w:r>
      <w:t>JULIÃO</w:t>
    </w:r>
    <w:r>
      <w:rPr>
        <w:spacing w:val="1"/>
      </w:rPr>
      <w:t xml:space="preserve"> </w:t>
    </w:r>
    <w:r>
      <w:t>- PIAUÍ</w:t>
    </w:r>
  </w:p>
  <w:p w14:paraId="4FBE7EFD" w14:textId="77777777" w:rsidR="002368E8" w:rsidRPr="00B75D7C" w:rsidRDefault="002368E8" w:rsidP="002368E8">
    <w:pPr>
      <w:spacing w:before="45"/>
      <w:ind w:left="567" w:right="711"/>
      <w:jc w:val="center"/>
      <w:rPr>
        <w:b/>
        <w:sz w:val="24"/>
      </w:rPr>
    </w:pPr>
    <w:r>
      <w:rPr>
        <w:b/>
        <w:sz w:val="24"/>
      </w:rPr>
      <w:t>CNPJ:</w:t>
    </w:r>
    <w:r>
      <w:rPr>
        <w:b/>
        <w:spacing w:val="-3"/>
        <w:sz w:val="24"/>
      </w:rPr>
      <w:t xml:space="preserve"> </w:t>
    </w:r>
    <w:r>
      <w:rPr>
        <w:b/>
        <w:sz w:val="24"/>
      </w:rPr>
      <w:t>06.553.846/0001–35 Adm.:</w:t>
    </w:r>
    <w:r>
      <w:rPr>
        <w:b/>
        <w:spacing w:val="-1"/>
        <w:sz w:val="24"/>
      </w:rPr>
      <w:t xml:space="preserve"> </w:t>
    </w:r>
    <w:r>
      <w:rPr>
        <w:b/>
        <w:i/>
        <w:sz w:val="24"/>
      </w:rPr>
      <w:t>O</w:t>
    </w:r>
    <w:r>
      <w:rPr>
        <w:b/>
        <w:i/>
        <w:spacing w:val="-4"/>
        <w:sz w:val="24"/>
      </w:rPr>
      <w:t xml:space="preserve"> </w:t>
    </w:r>
    <w:r>
      <w:rPr>
        <w:b/>
        <w:i/>
        <w:sz w:val="24"/>
      </w:rPr>
      <w:t>povo</w:t>
    </w:r>
    <w:r>
      <w:rPr>
        <w:b/>
        <w:i/>
        <w:spacing w:val="-4"/>
        <w:sz w:val="24"/>
      </w:rPr>
      <w:t xml:space="preserve"> </w:t>
    </w:r>
    <w:r>
      <w:rPr>
        <w:b/>
        <w:i/>
        <w:sz w:val="24"/>
      </w:rPr>
      <w:t>é</w:t>
    </w:r>
    <w:r>
      <w:rPr>
        <w:b/>
        <w:i/>
        <w:spacing w:val="-1"/>
        <w:sz w:val="24"/>
      </w:rPr>
      <w:t xml:space="preserve"> </w:t>
    </w:r>
    <w:r>
      <w:rPr>
        <w:b/>
        <w:i/>
        <w:sz w:val="24"/>
      </w:rPr>
      <w:t>o</w:t>
    </w:r>
    <w:r>
      <w:rPr>
        <w:b/>
        <w:i/>
        <w:spacing w:val="1"/>
        <w:sz w:val="24"/>
      </w:rPr>
      <w:t xml:space="preserve"> </w:t>
    </w:r>
    <w:r>
      <w:rPr>
        <w:b/>
        <w:i/>
        <w:sz w:val="24"/>
      </w:rPr>
      <w:t>poder</w:t>
    </w:r>
  </w:p>
  <w:p w14:paraId="5A1AA279" w14:textId="77777777" w:rsidR="002368E8" w:rsidRDefault="002368E8" w:rsidP="002368E8">
    <w:pPr>
      <w:pStyle w:val="Corpodetexto"/>
      <w:spacing w:before="42"/>
      <w:ind w:left="567" w:right="711"/>
      <w:jc w:val="center"/>
    </w:pPr>
    <w:r>
      <w:t>Praça Jaime Leopoldino, Nº. 100, Centro, São Julião – PI, CEP: 64670-000.</w:t>
    </w:r>
    <w:r>
      <w:rPr>
        <w:spacing w:val="-53"/>
      </w:rPr>
      <w:t xml:space="preserve"> </w:t>
    </w:r>
    <w:r>
      <w:t>Site:</w:t>
    </w:r>
    <w:r>
      <w:rPr>
        <w:spacing w:val="-9"/>
      </w:rPr>
      <w:t xml:space="preserve"> </w:t>
    </w:r>
    <w:hyperlink r:id="rId4">
      <w:r>
        <w:rPr>
          <w:u w:val="single"/>
        </w:rPr>
        <w:t>www.saojuliao.pi.gov.br</w:t>
      </w:r>
      <w:r>
        <w:rPr>
          <w:spacing w:val="-5"/>
        </w:rPr>
        <w:t xml:space="preserve"> </w:t>
      </w:r>
    </w:hyperlink>
    <w:r>
      <w:t>E-mail:</w:t>
    </w:r>
    <w:r>
      <w:rPr>
        <w:spacing w:val="-4"/>
      </w:rPr>
      <w:t xml:space="preserve"> </w:t>
    </w:r>
    <w:hyperlink r:id="rId5">
      <w:r>
        <w:rPr>
          <w:u w:val="single"/>
        </w:rPr>
        <w:t>prefeiturasaojuliaopi@hotmail.com</w:t>
      </w:r>
    </w:hyperlink>
  </w:p>
  <w:p w14:paraId="4AD7F1BE" w14:textId="77777777" w:rsidR="002368E8" w:rsidRDefault="002368E8" w:rsidP="002368E8">
    <w:pPr>
      <w:pStyle w:val="Cabealho"/>
    </w:pPr>
  </w:p>
  <w:p w14:paraId="388F8438" w14:textId="77777777" w:rsidR="002368E8" w:rsidRDefault="002368E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4A"/>
    <w:rsid w:val="00022FAA"/>
    <w:rsid w:val="00060622"/>
    <w:rsid w:val="0009684A"/>
    <w:rsid w:val="000D384B"/>
    <w:rsid w:val="000E13F2"/>
    <w:rsid w:val="002368E8"/>
    <w:rsid w:val="00382402"/>
    <w:rsid w:val="00571AFD"/>
    <w:rsid w:val="005B6FC3"/>
    <w:rsid w:val="005C627D"/>
    <w:rsid w:val="005D52D8"/>
    <w:rsid w:val="00674B7A"/>
    <w:rsid w:val="00772D09"/>
    <w:rsid w:val="007A7C8A"/>
    <w:rsid w:val="008B0255"/>
    <w:rsid w:val="009E0055"/>
    <w:rsid w:val="00A006CE"/>
    <w:rsid w:val="00A06F64"/>
    <w:rsid w:val="00A868E1"/>
    <w:rsid w:val="00B42D62"/>
    <w:rsid w:val="00BF0406"/>
    <w:rsid w:val="00C65CFD"/>
    <w:rsid w:val="00CF0345"/>
    <w:rsid w:val="00CF733D"/>
    <w:rsid w:val="00D664A0"/>
    <w:rsid w:val="00EC4FE9"/>
    <w:rsid w:val="00F64D29"/>
    <w:rsid w:val="00FD6478"/>
    <w:rsid w:val="00FF2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1CCAF9"/>
  <w15:docId w15:val="{D2C5F233-A5B8-4814-B747-F01B7E49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D29"/>
  </w:style>
  <w:style w:type="paragraph" w:styleId="Ttulo1">
    <w:name w:val="heading 1"/>
    <w:basedOn w:val="Normal"/>
    <w:link w:val="Ttulo1Char"/>
    <w:uiPriority w:val="9"/>
    <w:qFormat/>
    <w:rsid w:val="00FF256C"/>
    <w:pPr>
      <w:widowControl w:val="0"/>
      <w:autoSpaceDE w:val="0"/>
      <w:autoSpaceDN w:val="0"/>
      <w:spacing w:after="0" w:line="240" w:lineRule="auto"/>
      <w:ind w:left="182"/>
      <w:jc w:val="both"/>
      <w:outlineLvl w:val="0"/>
    </w:pPr>
    <w:rPr>
      <w:rFonts w:ascii="Arial" w:eastAsia="Arial" w:hAnsi="Arial" w:cs="Arial"/>
      <w:b/>
      <w:bCs/>
      <w:sz w:val="24"/>
      <w:szCs w:val="24"/>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68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684A"/>
  </w:style>
  <w:style w:type="paragraph" w:styleId="Rodap">
    <w:name w:val="footer"/>
    <w:basedOn w:val="Normal"/>
    <w:link w:val="RodapChar"/>
    <w:uiPriority w:val="99"/>
    <w:unhideWhenUsed/>
    <w:rsid w:val="0009684A"/>
    <w:pPr>
      <w:tabs>
        <w:tab w:val="center" w:pos="4252"/>
        <w:tab w:val="right" w:pos="8504"/>
      </w:tabs>
      <w:spacing w:after="0" w:line="240" w:lineRule="auto"/>
    </w:pPr>
  </w:style>
  <w:style w:type="character" w:customStyle="1" w:styleId="RodapChar">
    <w:name w:val="Rodapé Char"/>
    <w:basedOn w:val="Fontepargpadro"/>
    <w:link w:val="Rodap"/>
    <w:uiPriority w:val="99"/>
    <w:rsid w:val="0009684A"/>
  </w:style>
  <w:style w:type="paragraph" w:styleId="SemEspaamento">
    <w:name w:val="No Spacing"/>
    <w:uiPriority w:val="1"/>
    <w:qFormat/>
    <w:rsid w:val="0009684A"/>
    <w:pPr>
      <w:spacing w:after="0" w:line="240" w:lineRule="auto"/>
    </w:pPr>
    <w:rPr>
      <w:rFonts w:ascii="Times New Roman" w:hAnsi="Times New Roman" w:cs="Times New Roman"/>
      <w:sz w:val="24"/>
      <w:szCs w:val="24"/>
    </w:rPr>
  </w:style>
  <w:style w:type="paragraph" w:customStyle="1" w:styleId="Standard">
    <w:name w:val="Standard"/>
    <w:rsid w:val="00B42D62"/>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Recuodecorpodetexto">
    <w:name w:val="Body Text Indent"/>
    <w:basedOn w:val="Normal"/>
    <w:link w:val="RecuodecorpodetextoChar"/>
    <w:uiPriority w:val="99"/>
    <w:unhideWhenUsed/>
    <w:rsid w:val="00FF256C"/>
    <w:pPr>
      <w:spacing w:after="120" w:line="259" w:lineRule="auto"/>
      <w:ind w:left="283"/>
    </w:pPr>
    <w:rPr>
      <w:rFonts w:eastAsiaTheme="minorHAnsi"/>
      <w:lang w:eastAsia="en-US"/>
    </w:rPr>
  </w:style>
  <w:style w:type="character" w:customStyle="1" w:styleId="RecuodecorpodetextoChar">
    <w:name w:val="Recuo de corpo de texto Char"/>
    <w:basedOn w:val="Fontepargpadro"/>
    <w:link w:val="Recuodecorpodetexto"/>
    <w:uiPriority w:val="99"/>
    <w:rsid w:val="00FF256C"/>
    <w:rPr>
      <w:rFonts w:eastAsiaTheme="minorHAnsi"/>
      <w:lang w:eastAsia="en-US"/>
    </w:rPr>
  </w:style>
  <w:style w:type="paragraph" w:customStyle="1" w:styleId="Default">
    <w:name w:val="Default"/>
    <w:rsid w:val="00FF256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Subttulo">
    <w:name w:val="Subtitle"/>
    <w:basedOn w:val="Normal"/>
    <w:next w:val="Normal"/>
    <w:link w:val="SubttuloChar"/>
    <w:qFormat/>
    <w:rsid w:val="00FF256C"/>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rsid w:val="00FF256C"/>
    <w:rPr>
      <w:rFonts w:ascii="Cambria" w:eastAsia="Times New Roman" w:hAnsi="Cambria" w:cs="Times New Roman"/>
      <w:i/>
      <w:iCs/>
      <w:color w:val="4F81BD"/>
      <w:spacing w:val="15"/>
      <w:sz w:val="24"/>
      <w:szCs w:val="24"/>
    </w:rPr>
  </w:style>
  <w:style w:type="paragraph" w:styleId="Ttulo">
    <w:name w:val="Title"/>
    <w:basedOn w:val="Normal"/>
    <w:link w:val="TtuloChar"/>
    <w:uiPriority w:val="10"/>
    <w:qFormat/>
    <w:rsid w:val="00FF256C"/>
    <w:pPr>
      <w:spacing w:after="0" w:line="240" w:lineRule="auto"/>
      <w:jc w:val="center"/>
    </w:pPr>
    <w:rPr>
      <w:rFonts w:ascii="Tahoma" w:eastAsia="Times New Roman" w:hAnsi="Tahoma" w:cs="Times New Roman"/>
      <w:b/>
      <w:color w:val="000000"/>
      <w:sz w:val="28"/>
      <w:szCs w:val="20"/>
    </w:rPr>
  </w:style>
  <w:style w:type="character" w:customStyle="1" w:styleId="TtuloChar">
    <w:name w:val="Título Char"/>
    <w:basedOn w:val="Fontepargpadro"/>
    <w:link w:val="Ttulo"/>
    <w:rsid w:val="00FF256C"/>
    <w:rPr>
      <w:rFonts w:ascii="Tahoma" w:eastAsia="Times New Roman" w:hAnsi="Tahoma" w:cs="Times New Roman"/>
      <w:b/>
      <w:color w:val="000000"/>
      <w:sz w:val="28"/>
      <w:szCs w:val="20"/>
    </w:rPr>
  </w:style>
  <w:style w:type="character" w:customStyle="1" w:styleId="Ttulo1Char">
    <w:name w:val="Título 1 Char"/>
    <w:basedOn w:val="Fontepargpadro"/>
    <w:link w:val="Ttulo1"/>
    <w:uiPriority w:val="9"/>
    <w:rsid w:val="00FF256C"/>
    <w:rPr>
      <w:rFonts w:ascii="Arial" w:eastAsia="Arial" w:hAnsi="Arial" w:cs="Arial"/>
      <w:b/>
      <w:bCs/>
      <w:sz w:val="24"/>
      <w:szCs w:val="24"/>
      <w:lang w:val="pt-PT" w:eastAsia="pt-PT" w:bidi="pt-PT"/>
    </w:rPr>
  </w:style>
  <w:style w:type="paragraph" w:styleId="NormalWeb">
    <w:name w:val="Normal (Web)"/>
    <w:basedOn w:val="Normal"/>
    <w:uiPriority w:val="99"/>
    <w:unhideWhenUsed/>
    <w:rsid w:val="00FF256C"/>
    <w:pPr>
      <w:spacing w:before="100" w:beforeAutospacing="1" w:after="100" w:afterAutospacing="1" w:line="240" w:lineRule="auto"/>
    </w:pPr>
    <w:rPr>
      <w:rFonts w:ascii="Times New Roman" w:eastAsiaTheme="minorHAnsi" w:hAnsi="Times New Roman" w:cs="Times New Roman"/>
      <w:sz w:val="24"/>
      <w:szCs w:val="24"/>
    </w:rPr>
  </w:style>
  <w:style w:type="paragraph" w:styleId="Corpodetexto">
    <w:name w:val="Body Text"/>
    <w:basedOn w:val="Normal"/>
    <w:link w:val="CorpodetextoChar"/>
    <w:uiPriority w:val="99"/>
    <w:semiHidden/>
    <w:unhideWhenUsed/>
    <w:rsid w:val="00FF256C"/>
    <w:pPr>
      <w:spacing w:after="120"/>
    </w:pPr>
  </w:style>
  <w:style w:type="character" w:customStyle="1" w:styleId="CorpodetextoChar">
    <w:name w:val="Corpo de texto Char"/>
    <w:basedOn w:val="Fontepargpadro"/>
    <w:link w:val="Corpodetexto"/>
    <w:uiPriority w:val="99"/>
    <w:semiHidden/>
    <w:rsid w:val="00FF256C"/>
  </w:style>
  <w:style w:type="paragraph" w:styleId="Reviso">
    <w:name w:val="Revision"/>
    <w:hidden/>
    <w:uiPriority w:val="99"/>
    <w:semiHidden/>
    <w:rsid w:val="00571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prefeiturasaojuliaopi@hotmail.com" TargetMode="External"/><Relationship Id="rId4" Type="http://schemas.openxmlformats.org/officeDocument/2006/relationships/hyperlink" Target="http://www.saojuliao.pi.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917</Words>
  <Characters>4955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 JÚLIO BORGES</dc:creator>
  <cp:keywords/>
  <dc:description/>
  <cp:lastModifiedBy>Isaac Pinheiro Benevides</cp:lastModifiedBy>
  <cp:revision>9</cp:revision>
  <dcterms:created xsi:type="dcterms:W3CDTF">2020-09-30T20:35:00Z</dcterms:created>
  <dcterms:modified xsi:type="dcterms:W3CDTF">2021-04-29T16:34:00Z</dcterms:modified>
</cp:coreProperties>
</file>